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1483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  <w:bookmarkStart w:id="0" w:name="_GoBack"/>
      <w:bookmarkEnd w:id="0"/>
      <w:r w:rsidRPr="008F212E">
        <w:rPr>
          <w:rFonts w:ascii="PT Sans" w:hAnsi="PT Sans"/>
          <w:sz w:val="22"/>
          <w:szCs w:val="22"/>
        </w:rPr>
        <w:t>Suite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à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publication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du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décret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d’application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loi</w:t>
      </w:r>
      <w:r>
        <w:rPr>
          <w:rFonts w:ascii="PT Sans" w:hAnsi="PT Sans"/>
          <w:sz w:val="22"/>
          <w:szCs w:val="22"/>
        </w:rPr>
        <w:t xml:space="preserve"> </w:t>
      </w:r>
      <w:proofErr w:type="spellStart"/>
      <w:r w:rsidRPr="008F212E">
        <w:rPr>
          <w:rFonts w:ascii="PT Sans" w:hAnsi="PT Sans"/>
          <w:sz w:val="22"/>
          <w:szCs w:val="22"/>
        </w:rPr>
        <w:t>Jardé</w:t>
      </w:r>
      <w:proofErr w:type="spellEnd"/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(décretn</w:t>
      </w:r>
      <w:r w:rsidRPr="008F212E">
        <w:rPr>
          <w:rStyle w:val="s1"/>
          <w:rFonts w:ascii="PT Sans" w:hAnsi="PT Sans"/>
          <w:sz w:val="22"/>
          <w:szCs w:val="22"/>
        </w:rPr>
        <w:t>°</w:t>
      </w:r>
      <w:r>
        <w:rPr>
          <w:rFonts w:ascii="PT Sans" w:hAnsi="PT Sans"/>
          <w:sz w:val="22"/>
          <w:szCs w:val="22"/>
        </w:rPr>
        <w:t xml:space="preserve">2016 </w:t>
      </w:r>
      <w:r w:rsidRPr="008F212E">
        <w:rPr>
          <w:rFonts w:ascii="PT Sans" w:hAnsi="PT Sans"/>
          <w:sz w:val="22"/>
          <w:szCs w:val="22"/>
        </w:rPr>
        <w:t>1537)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17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novembre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2016,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toute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recherche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impliquant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personne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humaine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(RIPH)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(incluant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recherches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“non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interventionnelles”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(observationnelles)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correspondant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à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majorité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travaux/thèses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MG)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peut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être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mise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en</w:t>
      </w:r>
      <w:r>
        <w:rPr>
          <w:rFonts w:ascii="PT Sans" w:hAnsi="PT Sans"/>
          <w:sz w:val="22"/>
          <w:szCs w:val="22"/>
        </w:rPr>
        <w:t xml:space="preserve"> œuvre </w:t>
      </w:r>
      <w:r w:rsidRPr="008F212E">
        <w:rPr>
          <w:rFonts w:ascii="PT Sans" w:hAnsi="PT Sans"/>
          <w:sz w:val="22"/>
          <w:szCs w:val="22"/>
        </w:rPr>
        <w:t>qu’après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avis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favorable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d’un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Comité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Protection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Personnes(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CPP-infos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complémentaires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ici</w:t>
      </w:r>
      <w:r>
        <w:rPr>
          <w:rFonts w:ascii="PT Sans" w:hAnsi="PT Sans"/>
          <w:sz w:val="22"/>
          <w:szCs w:val="22"/>
        </w:rPr>
        <w:t xml:space="preserve"> : </w:t>
      </w:r>
      <w:hyperlink r:id="rId4" w:history="1">
        <w:r w:rsidRPr="000807A4">
          <w:rPr>
            <w:rStyle w:val="Lienhypertexte"/>
            <w:rFonts w:ascii="PT Sans" w:hAnsi="PT Sans"/>
            <w:sz w:val="22"/>
            <w:szCs w:val="22"/>
          </w:rPr>
          <w:t>https://blogdelarechercheclinique.com/la-loi-jarde-en-pratique-le-cpp-et-lansm/</w:t>
        </w:r>
      </w:hyperlink>
      <w:r>
        <w:rPr>
          <w:rFonts w:ascii="PT Sans" w:hAnsi="PT Sans"/>
          <w:sz w:val="22"/>
          <w:szCs w:val="22"/>
        </w:rPr>
        <w:t xml:space="preserve">  )</w:t>
      </w:r>
      <w:r w:rsidRPr="008F212E">
        <w:rPr>
          <w:rFonts w:ascii="PT Sans" w:hAnsi="PT Sans"/>
          <w:sz w:val="22"/>
          <w:szCs w:val="22"/>
        </w:rPr>
        <w:t>.</w:t>
      </w:r>
    </w:p>
    <w:p w14:paraId="54A5D336" w14:textId="77777777" w:rsidR="008F212E" w:rsidRDefault="008F212E" w:rsidP="008F212E">
      <w:pPr>
        <w:pStyle w:val="p1"/>
        <w:rPr>
          <w:rFonts w:ascii="PT Sans" w:hAnsi="PT Sans"/>
          <w:b/>
          <w:bCs/>
          <w:sz w:val="22"/>
          <w:szCs w:val="22"/>
        </w:rPr>
      </w:pPr>
    </w:p>
    <w:p w14:paraId="78A48E7D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b/>
          <w:bCs/>
          <w:sz w:val="22"/>
          <w:szCs w:val="22"/>
        </w:rPr>
        <w:t>Procédure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de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soumission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au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proofErr w:type="gramStart"/>
      <w:r w:rsidRPr="008F212E">
        <w:rPr>
          <w:rFonts w:ascii="PT Sans" w:hAnsi="PT Sans"/>
          <w:b/>
          <w:bCs/>
          <w:sz w:val="22"/>
          <w:szCs w:val="22"/>
        </w:rPr>
        <w:t>CPP:</w:t>
      </w:r>
      <w:proofErr w:type="gramEnd"/>
    </w:p>
    <w:p w14:paraId="5BFB4360" w14:textId="77777777" w:rsid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1.Obtenir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un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numéro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d’enregistrement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recherche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auprès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l’ANSM,</w:t>
      </w:r>
      <w:r>
        <w:rPr>
          <w:rFonts w:ascii="PT Sans" w:hAnsi="PT Sans"/>
          <w:sz w:val="22"/>
          <w:szCs w:val="22"/>
        </w:rPr>
        <w:t xml:space="preserve"> intitulé</w:t>
      </w:r>
      <w:r w:rsidR="0028692A">
        <w:rPr>
          <w:rFonts w:ascii="PT Sans" w:hAnsi="PT Sans"/>
          <w:sz w:val="22"/>
          <w:szCs w:val="22"/>
        </w:rPr>
        <w:t xml:space="preserve"> </w:t>
      </w:r>
      <w:r>
        <w:rPr>
          <w:rFonts w:ascii="PT Sans" w:hAnsi="PT Sans"/>
          <w:sz w:val="22"/>
          <w:szCs w:val="22"/>
        </w:rPr>
        <w:t xml:space="preserve">ID-RCB : </w:t>
      </w:r>
      <w:hyperlink r:id="rId5" w:history="1">
        <w:r w:rsidRPr="000807A4">
          <w:rPr>
            <w:rStyle w:val="Lienhypertexte"/>
            <w:rFonts w:ascii="PT Sans" w:hAnsi="PT Sans"/>
            <w:sz w:val="22"/>
            <w:szCs w:val="22"/>
          </w:rPr>
          <w:t>https://ictaxercb.ansm.sante.fr/Public/index.php</w:t>
        </w:r>
      </w:hyperlink>
      <w:r>
        <w:rPr>
          <w:rFonts w:ascii="PT Sans" w:hAnsi="PT Sans"/>
          <w:sz w:val="22"/>
          <w:szCs w:val="22"/>
        </w:rPr>
        <w:t xml:space="preserve"> </w:t>
      </w:r>
    </w:p>
    <w:p w14:paraId="51549E5A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</w:p>
    <w:p w14:paraId="364BD2CA" w14:textId="77777777" w:rsid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2.S’inscrire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sur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site</w:t>
      </w:r>
      <w:proofErr w:type="gramStart"/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«Volontaires</w:t>
      </w:r>
      <w:proofErr w:type="gramEnd"/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pour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recherche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biomédicale»</w:t>
      </w:r>
      <w:r>
        <w:rPr>
          <w:rFonts w:ascii="PT Sans" w:hAnsi="PT Sans"/>
          <w:sz w:val="22"/>
          <w:szCs w:val="22"/>
        </w:rPr>
        <w:t xml:space="preserve">  </w:t>
      </w:r>
      <w:r w:rsidRPr="008F212E">
        <w:rPr>
          <w:rFonts w:ascii="PT Sans" w:hAnsi="PT Sans"/>
          <w:sz w:val="22"/>
          <w:szCs w:val="22"/>
        </w:rPr>
        <w:t>(VRB)</w:t>
      </w:r>
      <w:r>
        <w:rPr>
          <w:rFonts w:ascii="PT Sans" w:hAnsi="PT Sans"/>
          <w:sz w:val="22"/>
          <w:szCs w:val="22"/>
        </w:rPr>
        <w:t xml:space="preserve"> : </w:t>
      </w:r>
      <w:hyperlink r:id="rId6" w:history="1">
        <w:r w:rsidRPr="000807A4">
          <w:rPr>
            <w:rStyle w:val="Lienhypertexte"/>
            <w:rFonts w:ascii="PT Sans" w:hAnsi="PT Sans"/>
            <w:sz w:val="22"/>
            <w:szCs w:val="22"/>
          </w:rPr>
          <w:t>https://vrb.sante.gouv.fr/vrb/</w:t>
        </w:r>
      </w:hyperlink>
      <w:r>
        <w:rPr>
          <w:rFonts w:ascii="PT Sans" w:hAnsi="PT Sans"/>
          <w:sz w:val="22"/>
          <w:szCs w:val="22"/>
        </w:rPr>
        <w:t xml:space="preserve"> </w:t>
      </w:r>
    </w:p>
    <w:p w14:paraId="15E25F09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</w:p>
    <w:p w14:paraId="286492F8" w14:textId="77777777" w:rsid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3.Préparer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dossier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demande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d’avis.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Attention,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certaines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pièces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doivent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être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datées</w:t>
      </w:r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et</w:t>
      </w:r>
      <w:r>
        <w:rPr>
          <w:rFonts w:ascii="PT Sans" w:hAnsi="PT Sans"/>
          <w:sz w:val="22"/>
          <w:szCs w:val="22"/>
        </w:rPr>
        <w:t xml:space="preserve"> </w:t>
      </w:r>
      <w:proofErr w:type="gramStart"/>
      <w:r w:rsidRPr="008F212E">
        <w:rPr>
          <w:rFonts w:ascii="PT Sans" w:hAnsi="PT Sans"/>
          <w:sz w:val="22"/>
          <w:szCs w:val="22"/>
        </w:rPr>
        <w:t>signées!</w:t>
      </w:r>
      <w:proofErr w:type="gramEnd"/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</w:t>
      </w:r>
      <w:hyperlink r:id="rId7" w:history="1">
        <w:r w:rsidRPr="000807A4">
          <w:rPr>
            <w:rStyle w:val="Lienhypertexte"/>
            <w:rFonts w:ascii="PT Sans" w:hAnsi="PT Sans"/>
            <w:sz w:val="22"/>
            <w:szCs w:val="22"/>
          </w:rPr>
          <w:t>https://www.legifrance.gouv.fr/affichTexte.do?cidTexte=JORFTEXT000033553393&amp;dateTexte=&amp;cate%20gorieLien=id</w:t>
        </w:r>
      </w:hyperlink>
      <w:r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)</w:t>
      </w:r>
      <w:r>
        <w:rPr>
          <w:rFonts w:ascii="PT Sans" w:hAnsi="PT Sans"/>
          <w:sz w:val="22"/>
          <w:szCs w:val="22"/>
        </w:rPr>
        <w:t xml:space="preserve">  </w:t>
      </w:r>
      <w:r w:rsidRPr="008F212E">
        <w:rPr>
          <w:rFonts w:ascii="PT Sans" w:hAnsi="PT Sans"/>
          <w:b/>
          <w:bCs/>
          <w:sz w:val="22"/>
          <w:szCs w:val="22"/>
        </w:rPr>
        <w:t>NE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PAS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DEMANDER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DE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CPP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TANT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QUE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LE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DOSSIER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N’EST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PAS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 w:rsidRPr="008F212E">
        <w:rPr>
          <w:rFonts w:ascii="PT Sans" w:hAnsi="PT Sans"/>
          <w:b/>
          <w:bCs/>
          <w:sz w:val="22"/>
          <w:szCs w:val="22"/>
        </w:rPr>
        <w:t>COMPLET</w:t>
      </w:r>
      <w:r>
        <w:rPr>
          <w:rFonts w:ascii="PT Sans" w:hAnsi="PT Sans"/>
          <w:b/>
          <w:bCs/>
          <w:sz w:val="22"/>
          <w:szCs w:val="22"/>
        </w:rPr>
        <w:t xml:space="preserve"> </w:t>
      </w:r>
      <w:r>
        <w:rPr>
          <w:rFonts w:ascii="PT Sans" w:hAnsi="PT Sans"/>
          <w:sz w:val="22"/>
          <w:szCs w:val="22"/>
        </w:rPr>
        <w:t>–</w:t>
      </w:r>
    </w:p>
    <w:p w14:paraId="3566FE80" w14:textId="77777777" w:rsidR="0028692A" w:rsidRDefault="0028692A" w:rsidP="008F212E">
      <w:pPr>
        <w:pStyle w:val="p1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Voir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un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exemple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de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protocole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de</w:t>
      </w:r>
      <w:r w:rsidR="008F212E">
        <w:rPr>
          <w:rFonts w:ascii="PT Sans" w:hAnsi="PT Sans"/>
          <w:sz w:val="22"/>
          <w:szCs w:val="22"/>
        </w:rPr>
        <w:t xml:space="preserve"> </w:t>
      </w:r>
      <w:r w:rsidR="008F212E" w:rsidRPr="008F212E">
        <w:rPr>
          <w:rFonts w:ascii="PT Sans" w:hAnsi="PT Sans"/>
          <w:sz w:val="22"/>
          <w:szCs w:val="22"/>
        </w:rPr>
        <w:t>recherche</w:t>
      </w:r>
      <w:r w:rsidR="008F212E">
        <w:rPr>
          <w:rFonts w:ascii="PT Sans" w:hAnsi="PT Sans"/>
          <w:sz w:val="22"/>
          <w:szCs w:val="22"/>
        </w:rPr>
        <w:t xml:space="preserve"> </w:t>
      </w:r>
      <w:r>
        <w:rPr>
          <w:rFonts w:ascii="PT Sans" w:hAnsi="PT Sans"/>
          <w:sz w:val="22"/>
          <w:szCs w:val="22"/>
        </w:rPr>
        <w:t>en pièce jointe</w:t>
      </w:r>
    </w:p>
    <w:p w14:paraId="4B3E3623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 </w:t>
      </w:r>
    </w:p>
    <w:p w14:paraId="2CAFBB0D" w14:textId="77777777" w:rsid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4.Demander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tirage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au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sort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d’un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CPP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: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retourner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sur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VRB.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Une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fois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tirage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au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sort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effectué,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l’ensemble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du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dossier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doit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être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envoyé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par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courrier</w:t>
      </w:r>
      <w:proofErr w:type="gramStart"/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«sans</w:t>
      </w:r>
      <w:proofErr w:type="gramEnd"/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délai»</w:t>
      </w:r>
    </w:p>
    <w:p w14:paraId="6CA7AF7F" w14:textId="77777777" w:rsidR="0028692A" w:rsidRPr="008F212E" w:rsidRDefault="0028692A" w:rsidP="008F212E">
      <w:pPr>
        <w:pStyle w:val="p1"/>
        <w:rPr>
          <w:rFonts w:ascii="PT Sans" w:hAnsi="PT Sans"/>
          <w:sz w:val="22"/>
          <w:szCs w:val="22"/>
        </w:rPr>
      </w:pPr>
    </w:p>
    <w:p w14:paraId="780489CD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5.Contacter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secrétariat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du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CPP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pour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s’assurer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pièces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effectivement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requises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parce</w:t>
      </w:r>
      <w:r w:rsidR="0028692A">
        <w:rPr>
          <w:rFonts w:ascii="PT Sans" w:hAnsi="PT Sans"/>
          <w:sz w:val="22"/>
          <w:szCs w:val="22"/>
        </w:rPr>
        <w:t xml:space="preserve"> </w:t>
      </w:r>
      <w:proofErr w:type="gramStart"/>
      <w:r w:rsidRPr="008F212E">
        <w:rPr>
          <w:rFonts w:ascii="PT Sans" w:hAnsi="PT Sans"/>
          <w:sz w:val="22"/>
          <w:szCs w:val="22"/>
        </w:rPr>
        <w:t>CPP</w:t>
      </w:r>
      <w:r w:rsidR="0028692A">
        <w:rPr>
          <w:rFonts w:ascii="PT Sans" w:hAnsi="PT Sans"/>
          <w:sz w:val="22"/>
          <w:szCs w:val="22"/>
        </w:rPr>
        <w:t xml:space="preserve">  </w:t>
      </w:r>
      <w:r w:rsidRPr="008F212E">
        <w:rPr>
          <w:rFonts w:ascii="PT Sans" w:hAnsi="PT Sans"/>
          <w:sz w:val="22"/>
          <w:szCs w:val="22"/>
        </w:rPr>
        <w:t>(</w:t>
      </w:r>
      <w:proofErr w:type="gramEnd"/>
      <w:r w:rsidRPr="008F212E">
        <w:rPr>
          <w:rFonts w:ascii="PT Sans" w:hAnsi="PT Sans"/>
          <w:sz w:val="22"/>
          <w:szCs w:val="22"/>
        </w:rPr>
        <w:t>les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pièces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peuvent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être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différentes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selon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CPP).</w:t>
      </w:r>
    </w:p>
    <w:p w14:paraId="6127889D" w14:textId="77777777" w:rsidR="0028692A" w:rsidRDefault="0028692A" w:rsidP="008F212E">
      <w:pPr>
        <w:pStyle w:val="p1"/>
        <w:rPr>
          <w:rFonts w:ascii="PT Sans" w:hAnsi="PT Sans"/>
          <w:sz w:val="22"/>
          <w:szCs w:val="22"/>
        </w:rPr>
      </w:pPr>
    </w:p>
    <w:p w14:paraId="44B0D4B6" w14:textId="77777777" w:rsidR="008F212E" w:rsidRPr="008F212E" w:rsidRDefault="008F212E" w:rsidP="008F212E">
      <w:pPr>
        <w:pStyle w:val="p1"/>
        <w:rPr>
          <w:rFonts w:ascii="PT Sans" w:hAnsi="PT Sans"/>
          <w:sz w:val="22"/>
          <w:szCs w:val="22"/>
        </w:rPr>
      </w:pPr>
      <w:r w:rsidRPr="008F212E">
        <w:rPr>
          <w:rFonts w:ascii="PT Sans" w:hAnsi="PT Sans"/>
          <w:sz w:val="22"/>
          <w:szCs w:val="22"/>
        </w:rPr>
        <w:t>La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demande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d’autorisation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à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la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Commission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Nationale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l’Informatique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Libertés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(CNIL)est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maintenue.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Elle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est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réalisable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seul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sur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site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internet</w:t>
      </w:r>
      <w:r w:rsidR="0028692A">
        <w:rPr>
          <w:rFonts w:ascii="PT Sans" w:hAnsi="PT Sans"/>
          <w:sz w:val="22"/>
          <w:szCs w:val="22"/>
        </w:rPr>
        <w:t xml:space="preserve"> </w:t>
      </w:r>
      <w:proofErr w:type="gramStart"/>
      <w:r w:rsidR="0028692A" w:rsidRPr="0028692A">
        <w:rPr>
          <w:rFonts w:ascii="PT Sans" w:hAnsi="PT Sans"/>
          <w:sz w:val="22"/>
          <w:szCs w:val="22"/>
        </w:rPr>
        <w:t xml:space="preserve">https://www.cnil.fr/ 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</w:t>
      </w:r>
      <w:proofErr w:type="gramEnd"/>
      <w:r w:rsidRPr="008F212E">
        <w:rPr>
          <w:rFonts w:ascii="PT Sans" w:hAnsi="PT Sans"/>
          <w:sz w:val="22"/>
          <w:szCs w:val="22"/>
        </w:rPr>
        <w:t>déclarer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un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fichier,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puis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déclarer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un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fichier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normal).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En</w:t>
      </w:r>
      <w:r w:rsidR="0028692A">
        <w:rPr>
          <w:rFonts w:ascii="PT Sans" w:hAnsi="PT Sans"/>
          <w:sz w:val="22"/>
          <w:szCs w:val="22"/>
        </w:rPr>
        <w:t xml:space="preserve"> </w:t>
      </w:r>
      <w:proofErr w:type="gramStart"/>
      <w:r w:rsidRPr="008F212E">
        <w:rPr>
          <w:rFonts w:ascii="PT Sans" w:hAnsi="PT Sans"/>
          <w:sz w:val="22"/>
          <w:szCs w:val="22"/>
        </w:rPr>
        <w:t>cas</w:t>
      </w:r>
      <w:r w:rsidR="0028692A">
        <w:rPr>
          <w:rFonts w:ascii="PT Sans" w:hAnsi="PT Sans"/>
          <w:sz w:val="22"/>
          <w:szCs w:val="22"/>
        </w:rPr>
        <w:t xml:space="preserve">  </w:t>
      </w:r>
      <w:r w:rsidRPr="008F212E">
        <w:rPr>
          <w:rFonts w:ascii="PT Sans" w:hAnsi="PT Sans"/>
          <w:sz w:val="22"/>
          <w:szCs w:val="22"/>
        </w:rPr>
        <w:t>de</w:t>
      </w:r>
      <w:proofErr w:type="gramEnd"/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doute,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n’hésitez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pas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à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en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parler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à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votre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directeur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thèse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(astuce: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bien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noter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le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numéro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de</w:t>
      </w:r>
      <w:r w:rsidR="0028692A">
        <w:rPr>
          <w:rFonts w:ascii="PT Sans" w:hAnsi="PT Sans"/>
          <w:sz w:val="22"/>
          <w:szCs w:val="22"/>
        </w:rPr>
        <w:t xml:space="preserve"> </w:t>
      </w:r>
      <w:r w:rsidRPr="008F212E">
        <w:rPr>
          <w:rFonts w:ascii="PT Sans" w:hAnsi="PT Sans"/>
          <w:sz w:val="22"/>
          <w:szCs w:val="22"/>
        </w:rPr>
        <w:t>brouillon).</w:t>
      </w:r>
    </w:p>
    <w:p w14:paraId="4EDD369D" w14:textId="77777777" w:rsidR="00181E72" w:rsidRPr="008F212E" w:rsidRDefault="00181E72"/>
    <w:sectPr w:rsidR="00181E72" w:rsidRPr="008F212E" w:rsidSect="009D02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E"/>
    <w:rsid w:val="00181E72"/>
    <w:rsid w:val="001C5A49"/>
    <w:rsid w:val="0028692A"/>
    <w:rsid w:val="008F212E"/>
    <w:rsid w:val="00966410"/>
    <w:rsid w:val="009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3DD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="Arial"/>
        <w:color w:val="0000FF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8F212E"/>
    <w:rPr>
      <w:rFonts w:ascii="Calibri" w:hAnsi="Calibri" w:cs="Times New Roman"/>
      <w:color w:val="auto"/>
      <w:sz w:val="15"/>
      <w:szCs w:val="15"/>
      <w:lang w:eastAsia="fr-FR"/>
    </w:rPr>
  </w:style>
  <w:style w:type="character" w:customStyle="1" w:styleId="s1">
    <w:name w:val="s1"/>
    <w:basedOn w:val="Policepardfaut"/>
    <w:rsid w:val="008F212E"/>
    <w:rPr>
      <w:rFonts w:ascii="Arial" w:hAnsi="Arial" w:cs="Arial" w:hint="default"/>
      <w:sz w:val="15"/>
      <w:szCs w:val="15"/>
    </w:rPr>
  </w:style>
  <w:style w:type="character" w:styleId="Lienhypertexte">
    <w:name w:val="Hyperlink"/>
    <w:basedOn w:val="Policepardfaut"/>
    <w:uiPriority w:val="99"/>
    <w:unhideWhenUsed/>
    <w:rsid w:val="008F2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logdelarechercheclinique.com/la-loi-jarde-en-pratique-le-cpp-et-lansm/" TargetMode="External"/><Relationship Id="rId5" Type="http://schemas.openxmlformats.org/officeDocument/2006/relationships/hyperlink" Target="https://ictaxercb.ansm.sante.fr/Public/index.php" TargetMode="External"/><Relationship Id="rId6" Type="http://schemas.openxmlformats.org/officeDocument/2006/relationships/hyperlink" Target="https://vrb.sante.gouv.fr/vrb/" TargetMode="External"/><Relationship Id="rId7" Type="http://schemas.openxmlformats.org/officeDocument/2006/relationships/hyperlink" Target="https://www.legifrance.gouv.fr/affichTexte.do?cidTexte=JORFTEXT000033553393&amp;dateTexte=&amp;cate%20gorieLien=i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yves traynard</dc:creator>
  <cp:keywords/>
  <dc:description/>
  <cp:lastModifiedBy>Femasif coordination</cp:lastModifiedBy>
  <cp:revision>2</cp:revision>
  <dcterms:created xsi:type="dcterms:W3CDTF">2017-11-22T18:26:00Z</dcterms:created>
  <dcterms:modified xsi:type="dcterms:W3CDTF">2017-11-22T18:26:00Z</dcterms:modified>
</cp:coreProperties>
</file>