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BA783" w14:textId="3D0B3149" w:rsidR="007073F5" w:rsidRDefault="007073F5" w:rsidP="00AC5652">
      <w:pPr>
        <w:jc w:val="center"/>
        <w:rPr>
          <w:b/>
          <w:bCs/>
          <w:sz w:val="32"/>
          <w:szCs w:val="32"/>
        </w:rPr>
      </w:pPr>
      <w:r w:rsidRPr="007073F5">
        <w:rPr>
          <w:bCs/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723E78DE" wp14:editId="42B37C8C">
            <wp:simplePos x="0" y="0"/>
            <wp:positionH relativeFrom="column">
              <wp:posOffset>-280670</wp:posOffset>
            </wp:positionH>
            <wp:positionV relativeFrom="paragraph">
              <wp:posOffset>0</wp:posOffset>
            </wp:positionV>
            <wp:extent cx="18002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86" y="21234"/>
                <wp:lineTo x="21486" y="0"/>
                <wp:lineTo x="0" y="0"/>
              </wp:wrapPolygon>
            </wp:wrapTight>
            <wp:docPr id="1" name="Image 1" descr="D:\Dropbox\PROJETS MSP\ILE DE FRANCE\MSP Doumer Triel sur Seine\SISA\logo msp doumer tr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PROJETS MSP\ILE DE FRANCE\MSP Doumer Triel sur Seine\SISA\logo msp doumer tri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B1378" w14:textId="2D7F8851" w:rsidR="00994AFE" w:rsidRPr="00994AFE" w:rsidRDefault="00994AFE" w:rsidP="007073F5">
      <w:pPr>
        <w:jc w:val="center"/>
        <w:rPr>
          <w:b/>
          <w:bCs/>
          <w:sz w:val="32"/>
          <w:szCs w:val="32"/>
        </w:rPr>
      </w:pPr>
      <w:r w:rsidRPr="00994AFE">
        <w:rPr>
          <w:b/>
          <w:bCs/>
          <w:sz w:val="32"/>
          <w:szCs w:val="32"/>
        </w:rPr>
        <w:t>Protocole</w:t>
      </w:r>
      <w:r>
        <w:rPr>
          <w:b/>
          <w:bCs/>
          <w:sz w:val="28"/>
          <w:szCs w:val="28"/>
        </w:rPr>
        <w:t xml:space="preserve"> </w:t>
      </w:r>
      <w:r w:rsidRPr="00994AFE">
        <w:rPr>
          <w:b/>
          <w:bCs/>
          <w:sz w:val="32"/>
          <w:szCs w:val="32"/>
        </w:rPr>
        <w:t>organisationnel Infirmier en Pratiques Avancées</w:t>
      </w:r>
    </w:p>
    <w:p w14:paraId="23CD2598" w14:textId="1C45CE61" w:rsidR="00994AFE" w:rsidRDefault="00994AFE" w:rsidP="00AC5652">
      <w:pPr>
        <w:jc w:val="both"/>
        <w:rPr>
          <w:bCs/>
        </w:rPr>
      </w:pPr>
    </w:p>
    <w:p w14:paraId="339AFE50" w14:textId="77777777" w:rsidR="00DE22E8" w:rsidRDefault="00DE22E8" w:rsidP="00AC5652">
      <w:pPr>
        <w:jc w:val="both"/>
        <w:rPr>
          <w:b/>
          <w:bCs/>
          <w:sz w:val="28"/>
          <w:szCs w:val="28"/>
        </w:rPr>
      </w:pPr>
    </w:p>
    <w:p w14:paraId="1889B7C1" w14:textId="65777A48" w:rsidR="00994AFE" w:rsidRPr="00994AFE" w:rsidRDefault="00994AFE" w:rsidP="00AC565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Domaines d’intervention</w:t>
      </w:r>
    </w:p>
    <w:p w14:paraId="37D0709D" w14:textId="77777777" w:rsidR="00994AFE" w:rsidRPr="00994AFE" w:rsidRDefault="00994AFE" w:rsidP="00AC56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Patients suivis pour pathologies chroniques équilibrées </w:t>
      </w:r>
    </w:p>
    <w:p w14:paraId="527D167E" w14:textId="77777777" w:rsidR="00994AFE" w:rsidRPr="00994AFE" w:rsidRDefault="00994AFE" w:rsidP="00AC56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Activités principales : </w:t>
      </w:r>
    </w:p>
    <w:p w14:paraId="23D4C959" w14:textId="77777777" w:rsidR="00994AFE" w:rsidRPr="00994AFE" w:rsidRDefault="00994AFE" w:rsidP="00AC56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proofErr w:type="gramStart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renouvellement</w:t>
      </w:r>
      <w:proofErr w:type="gramEnd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, en l'adaptant si besoin la prescription médicale</w:t>
      </w:r>
    </w:p>
    <w:p w14:paraId="353D328D" w14:textId="77777777" w:rsidR="00994AFE" w:rsidRPr="00994AFE" w:rsidRDefault="00994AFE" w:rsidP="00AC56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proofErr w:type="gramStart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prescription</w:t>
      </w:r>
      <w:proofErr w:type="gramEnd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actes de suivi ou de prévention </w:t>
      </w:r>
    </w:p>
    <w:p w14:paraId="07C90F30" w14:textId="77777777" w:rsidR="00994AFE" w:rsidRPr="00994AFE" w:rsidRDefault="00994AFE" w:rsidP="00AC56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proofErr w:type="gramStart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prescription</w:t>
      </w:r>
      <w:proofErr w:type="gramEnd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médicaments non soumis à prescription médicale obligatoire </w:t>
      </w:r>
    </w:p>
    <w:p w14:paraId="47584E3F" w14:textId="77777777" w:rsidR="00994AFE" w:rsidRPr="00994AFE" w:rsidRDefault="00994AFE" w:rsidP="00AC56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proofErr w:type="gramStart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prescription</w:t>
      </w:r>
      <w:proofErr w:type="gramEnd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de dispositif, médicaux et d'examen bio</w:t>
      </w:r>
    </w:p>
    <w:p w14:paraId="21BEAE5D" w14:textId="77777777" w:rsidR="00994AFE" w:rsidRPr="00994AFE" w:rsidRDefault="00994AFE" w:rsidP="00AC56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proofErr w:type="gramStart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éducation</w:t>
      </w:r>
      <w:proofErr w:type="gramEnd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thérapeutique </w:t>
      </w:r>
    </w:p>
    <w:p w14:paraId="2B33F9B5" w14:textId="77777777" w:rsidR="00994AFE" w:rsidRPr="00994AFE" w:rsidRDefault="00994AFE" w:rsidP="00AC56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proofErr w:type="gramStart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vaccination</w:t>
      </w:r>
      <w:proofErr w:type="gramEnd"/>
    </w:p>
    <w:p w14:paraId="03CD5710" w14:textId="77777777" w:rsidR="00994AFE" w:rsidRDefault="00994AFE" w:rsidP="00AC5652">
      <w:pPr>
        <w:jc w:val="both"/>
        <w:rPr>
          <w:rFonts w:cstheme="minorHAnsi"/>
          <w:bCs/>
        </w:rPr>
      </w:pPr>
    </w:p>
    <w:p w14:paraId="2E61CE2A" w14:textId="50078C58" w:rsidR="00994AFE" w:rsidRPr="00994AFE" w:rsidRDefault="009A61C7" w:rsidP="00AC5652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="00994AFE">
        <w:rPr>
          <w:rFonts w:cstheme="minorHAnsi"/>
          <w:b/>
          <w:sz w:val="28"/>
          <w:szCs w:val="28"/>
        </w:rPr>
        <w:t>rise en charge par l’IPA des patients confiés</w:t>
      </w:r>
    </w:p>
    <w:p w14:paraId="4604A14B" w14:textId="77777777" w:rsidR="00994AFE" w:rsidRPr="00994AFE" w:rsidRDefault="00994AFE" w:rsidP="00AC5652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Population prise en charge : </w:t>
      </w:r>
    </w:p>
    <w:p w14:paraId="3AACA565" w14:textId="31A0032C" w:rsidR="00994AFE" w:rsidRDefault="00994AFE" w:rsidP="00AC5652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Pathologie chronique équilibrée (AVC, artériopathie cardiopathie, maladie coronaire, diabète, in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</w:t>
      </w:r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uf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fisance</w:t>
      </w:r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respiratoire chronique, démences, Parkinson, épilepsie) </w:t>
      </w:r>
    </w:p>
    <w:p w14:paraId="72D19A69" w14:textId="20DCD42A" w:rsidR="00994AFE" w:rsidRPr="00994AFE" w:rsidRDefault="00E63964" w:rsidP="00AC565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eastAsia="fr-FR"/>
          <w14:ligatures w14:val="none"/>
        </w:rPr>
      </w:pPr>
      <w:r w:rsidRPr="00E63964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eastAsia="fr-FR"/>
          <w14:ligatures w14:val="none"/>
        </w:rPr>
        <w:t xml:space="preserve">Prévoir un protocole pour RO traitement </w:t>
      </w:r>
      <w:r w:rsidR="00AC5652" w:rsidRPr="00E63964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eastAsia="fr-FR"/>
          <w14:ligatures w14:val="none"/>
        </w:rPr>
        <w:t>hypot</w:t>
      </w:r>
      <w:r w:rsidR="00AC5652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eastAsia="fr-FR"/>
          <w14:ligatures w14:val="none"/>
        </w:rPr>
        <w:t>h</w:t>
      </w:r>
      <w:r w:rsidR="00AC5652" w:rsidRPr="00E63964">
        <w:rPr>
          <w:rFonts w:eastAsia="Times New Roman" w:cstheme="minorHAnsi"/>
          <w:b/>
          <w:bCs/>
          <w:i/>
          <w:iCs/>
          <w:color w:val="4472C4" w:themeColor="accent1"/>
          <w:kern w:val="0"/>
          <w:sz w:val="24"/>
          <w:szCs w:val="24"/>
          <w:lang w:eastAsia="fr-FR"/>
          <w14:ligatures w14:val="none"/>
        </w:rPr>
        <w:t>yroïdies</w:t>
      </w:r>
    </w:p>
    <w:p w14:paraId="3C9C9CE4" w14:textId="7906F8F4" w:rsidR="00994AFE" w:rsidRPr="00994AFE" w:rsidRDefault="00994AFE" w:rsidP="00AC5652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Modalité</w:t>
      </w:r>
      <w:r w:rsidR="009F0C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</w:t>
      </w:r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des consultation</w:t>
      </w:r>
      <w:r w:rsidR="009F0C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</w:t>
      </w:r>
    </w:p>
    <w:p w14:paraId="5F3BAEDE" w14:textId="77777777" w:rsidR="00994AFE" w:rsidRPr="00994AFE" w:rsidRDefault="00994AFE" w:rsidP="00AC56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proofErr w:type="gramStart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présentiel</w:t>
      </w:r>
      <w:proofErr w:type="gramEnd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au cabinet </w:t>
      </w:r>
    </w:p>
    <w:p w14:paraId="0FB064E6" w14:textId="77777777" w:rsidR="00994AFE" w:rsidRDefault="00994AFE" w:rsidP="00AC56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proofErr w:type="gramStart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au</w:t>
      </w:r>
      <w:proofErr w:type="gramEnd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domicile du patient </w:t>
      </w:r>
    </w:p>
    <w:p w14:paraId="00AE4100" w14:textId="77777777" w:rsidR="00994AFE" w:rsidRPr="00994AFE" w:rsidRDefault="00994AFE" w:rsidP="00AC5652">
      <w:pPr>
        <w:spacing w:before="100" w:beforeAutospacing="1" w:after="100" w:afterAutospacing="1" w:line="240" w:lineRule="auto"/>
        <w:ind w:left="1068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2626C213" w14:textId="2D62121D" w:rsidR="00994AFE" w:rsidRPr="00994AFE" w:rsidRDefault="00994AFE" w:rsidP="00AC5652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Rythme </w:t>
      </w:r>
    </w:p>
    <w:p w14:paraId="37F02673" w14:textId="1F7E8299" w:rsidR="00994AFE" w:rsidRPr="00994AFE" w:rsidRDefault="00994AFE" w:rsidP="00AC565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C</w:t>
      </w:r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onsultation médicale tous les 6 mois consultations IPA dans l'intervalle </w:t>
      </w:r>
      <w:r w:rsidR="00E6396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le patient doit être vu </w:t>
      </w:r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au minimum 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 fois tous</w:t>
      </w:r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les 3 mois</w:t>
      </w:r>
    </w:p>
    <w:p w14:paraId="12FFD190" w14:textId="77777777" w:rsidR="00994AFE" w:rsidRPr="00994AFE" w:rsidRDefault="00994AFE" w:rsidP="00AC5652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7B17353C" w14:textId="77777777" w:rsidR="00994AFE" w:rsidRPr="00E63964" w:rsidRDefault="00994AFE" w:rsidP="00AC5652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E6396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Circuit de la demande </w:t>
      </w:r>
    </w:p>
    <w:p w14:paraId="44623A47" w14:textId="4D331986" w:rsidR="00994AFE" w:rsidRPr="00994AFE" w:rsidRDefault="00994AFE" w:rsidP="00AC56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proofErr w:type="gramStart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patient</w:t>
      </w:r>
      <w:r w:rsidR="00E63964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</w:t>
      </w:r>
      <w:proofErr w:type="gramEnd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dont le médecin traitant fait partie de la MSP </w:t>
      </w:r>
    </w:p>
    <w:p w14:paraId="07629CD3" w14:textId="51D27657" w:rsidR="00994AFE" w:rsidRPr="00994AFE" w:rsidRDefault="00994AFE" w:rsidP="00AC56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proofErr w:type="gramStart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patients</w:t>
      </w:r>
      <w:proofErr w:type="gramEnd"/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E63964"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sélectionnés</w:t>
      </w:r>
      <w:r w:rsidRPr="00994AFE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par le MT</w:t>
      </w:r>
    </w:p>
    <w:p w14:paraId="2E5E0B0B" w14:textId="77777777" w:rsidR="009A61C7" w:rsidRDefault="009A61C7" w:rsidP="00AC5652">
      <w:pPr>
        <w:jc w:val="both"/>
        <w:rPr>
          <w:rFonts w:cstheme="minorHAnsi"/>
          <w:b/>
          <w:sz w:val="28"/>
          <w:szCs w:val="28"/>
        </w:rPr>
      </w:pPr>
    </w:p>
    <w:p w14:paraId="4B5B104C" w14:textId="4C9FED43" w:rsidR="00994AFE" w:rsidRPr="00E63964" w:rsidRDefault="009A61C7" w:rsidP="00AC5652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</w:t>
      </w:r>
      <w:r w:rsidR="00E63964">
        <w:rPr>
          <w:rFonts w:cstheme="minorHAnsi"/>
          <w:b/>
          <w:sz w:val="28"/>
          <w:szCs w:val="28"/>
        </w:rPr>
        <w:t>changes d’informations entre le médecin et l’IPA</w:t>
      </w:r>
    </w:p>
    <w:p w14:paraId="579A1001" w14:textId="77777777" w:rsidR="00E63964" w:rsidRDefault="00E63964" w:rsidP="00AC5652">
      <w:pPr>
        <w:jc w:val="both"/>
        <w:rPr>
          <w:rFonts w:cstheme="minorHAnsi"/>
          <w:bCs/>
        </w:rPr>
      </w:pPr>
    </w:p>
    <w:p w14:paraId="34B89990" w14:textId="13A3038B" w:rsidR="00E63964" w:rsidRDefault="00E63964" w:rsidP="00AC565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L’IPA aura accès au dossier médical partagé du patient sur le logiciel informatique commun de la MSP (Dr Santé).</w:t>
      </w:r>
    </w:p>
    <w:p w14:paraId="5E0878E8" w14:textId="5024E739" w:rsidR="00E63964" w:rsidRDefault="00E63964" w:rsidP="00AC565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Les comptes rendus de consultations, copies des différentes prescriptions et tout élément pertinent dans le suivi du patient seront intégrés au logiciel.</w:t>
      </w:r>
    </w:p>
    <w:p w14:paraId="3EA0E133" w14:textId="452291C2" w:rsidR="00E63964" w:rsidRDefault="00E63964" w:rsidP="00AC565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14:paraId="53A82025" w14:textId="77777777" w:rsidR="00E63964" w:rsidRDefault="00E63964" w:rsidP="00AC5652">
      <w:pPr>
        <w:jc w:val="both"/>
        <w:rPr>
          <w:rFonts w:cstheme="minorHAnsi"/>
          <w:bCs/>
        </w:rPr>
      </w:pPr>
    </w:p>
    <w:p w14:paraId="2CE3343E" w14:textId="04D25F9D" w:rsidR="00E63964" w:rsidRPr="00E63964" w:rsidRDefault="009A61C7" w:rsidP="00AC5652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Les</w:t>
      </w:r>
      <w:r w:rsidR="00E63964">
        <w:rPr>
          <w:rFonts w:cstheme="minorHAnsi"/>
          <w:b/>
          <w:sz w:val="28"/>
          <w:szCs w:val="28"/>
        </w:rPr>
        <w:t xml:space="preserve"> réunions de concertation pluriprofessionnelle</w:t>
      </w:r>
    </w:p>
    <w:p w14:paraId="1DF372A4" w14:textId="77777777" w:rsidR="00A5367C" w:rsidRDefault="00A5367C" w:rsidP="00AC5652">
      <w:pPr>
        <w:jc w:val="both"/>
        <w:rPr>
          <w:rFonts w:cstheme="minorHAnsi"/>
          <w:bCs/>
        </w:rPr>
      </w:pPr>
    </w:p>
    <w:p w14:paraId="0143209C" w14:textId="39FF6130" w:rsidR="00E63964" w:rsidRDefault="00A5367C" w:rsidP="00AC565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Les réunions de concertation pluriprofessionnelle sont organisées mensuellement et sont l’occasion d’échanger sur les </w:t>
      </w:r>
      <w:r w:rsidR="00EC33D6">
        <w:rPr>
          <w:rFonts w:cstheme="minorHAnsi"/>
          <w:bCs/>
        </w:rPr>
        <w:t>patients</w:t>
      </w:r>
      <w:r>
        <w:rPr>
          <w:rFonts w:cstheme="minorHAnsi"/>
          <w:bCs/>
        </w:rPr>
        <w:t xml:space="preserve"> complexes. L’</w:t>
      </w:r>
      <w:r w:rsidR="00EC33D6">
        <w:rPr>
          <w:rFonts w:cstheme="minorHAnsi"/>
          <w:bCs/>
        </w:rPr>
        <w:t xml:space="preserve">IPA </w:t>
      </w:r>
      <w:r>
        <w:rPr>
          <w:rFonts w:cstheme="minorHAnsi"/>
          <w:bCs/>
        </w:rPr>
        <w:t>sera invitée à y participer et pourra y soumettre les situations compliquées.</w:t>
      </w:r>
    </w:p>
    <w:p w14:paraId="051280F8" w14:textId="77777777" w:rsidR="00EC33D6" w:rsidRDefault="00EC33D6" w:rsidP="00AC5652">
      <w:pPr>
        <w:jc w:val="both"/>
        <w:rPr>
          <w:rFonts w:cstheme="minorHAnsi"/>
          <w:bCs/>
        </w:rPr>
      </w:pPr>
    </w:p>
    <w:p w14:paraId="2232B0E9" w14:textId="7054ECEF" w:rsidR="009F0CFE" w:rsidRDefault="00EC33D6" w:rsidP="00AC565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Comme prévu l’IPA pourra toujours réorienter un patient suivi vers son médecin traitant si nécessaire.</w:t>
      </w:r>
    </w:p>
    <w:p w14:paraId="46AB1F9A" w14:textId="1A10259C" w:rsidR="009F0CFE" w:rsidRDefault="009F0CFE">
      <w:pPr>
        <w:rPr>
          <w:rFonts w:cstheme="minorHAnsi"/>
          <w:bCs/>
        </w:rPr>
      </w:pPr>
    </w:p>
    <w:p w14:paraId="499CE1BF" w14:textId="38A843D2" w:rsidR="000C432D" w:rsidRDefault="00A621ED" w:rsidP="000C432D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En cas de choix du candidat d’être salarié, un temps plein est souhaitable.</w:t>
      </w:r>
    </w:p>
    <w:p w14:paraId="2A3EACF4" w14:textId="77777777" w:rsidR="00A621ED" w:rsidRPr="00A621ED" w:rsidRDefault="00A621ED" w:rsidP="000C432D">
      <w:pPr>
        <w:pStyle w:val="Sansinterligne"/>
        <w:jc w:val="both"/>
        <w:rPr>
          <w:sz w:val="24"/>
          <w:szCs w:val="24"/>
        </w:rPr>
      </w:pPr>
      <w:bookmarkStart w:id="0" w:name="_GoBack"/>
      <w:bookmarkEnd w:id="0"/>
    </w:p>
    <w:p w14:paraId="1C9475B2" w14:textId="77777777" w:rsidR="000C432D" w:rsidRDefault="000C432D" w:rsidP="000C432D">
      <w:pPr>
        <w:pStyle w:val="Sansinterligne"/>
        <w:jc w:val="both"/>
        <w:rPr>
          <w:i/>
          <w:sz w:val="24"/>
          <w:szCs w:val="24"/>
        </w:rPr>
      </w:pPr>
    </w:p>
    <w:p w14:paraId="5E49A5F5" w14:textId="228D2A17" w:rsidR="00C52348" w:rsidRPr="000C432D" w:rsidRDefault="000C432D" w:rsidP="000C432D">
      <w:pPr>
        <w:pStyle w:val="Sansinterligne"/>
        <w:jc w:val="both"/>
        <w:rPr>
          <w:rFonts w:cstheme="minorHAnsi"/>
          <w:bCs/>
          <w:i/>
        </w:rPr>
      </w:pPr>
      <w:r w:rsidRPr="000C432D">
        <w:rPr>
          <w:i/>
          <w:sz w:val="24"/>
          <w:szCs w:val="24"/>
        </w:rPr>
        <w:t>Protocole organisationnel conforme à la réglementation du Décret n° 2018-629 du 18 juillet 2018.</w:t>
      </w:r>
    </w:p>
    <w:p w14:paraId="5C54090F" w14:textId="77777777" w:rsidR="00C52348" w:rsidRDefault="00C52348">
      <w:pPr>
        <w:rPr>
          <w:rFonts w:cstheme="minorHAnsi"/>
          <w:bCs/>
        </w:rPr>
      </w:pPr>
    </w:p>
    <w:sectPr w:rsidR="00C52348" w:rsidSect="007073F5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4FA3"/>
    <w:multiLevelType w:val="multilevel"/>
    <w:tmpl w:val="76564936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F76A4"/>
    <w:multiLevelType w:val="multilevel"/>
    <w:tmpl w:val="6316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147DE"/>
    <w:multiLevelType w:val="hybridMultilevel"/>
    <w:tmpl w:val="0BB2E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058A2"/>
    <w:multiLevelType w:val="multilevel"/>
    <w:tmpl w:val="F30C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D051E6"/>
    <w:multiLevelType w:val="multilevel"/>
    <w:tmpl w:val="C2885226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FE"/>
    <w:rsid w:val="000C432D"/>
    <w:rsid w:val="00681629"/>
    <w:rsid w:val="007073F5"/>
    <w:rsid w:val="00887478"/>
    <w:rsid w:val="00994AFE"/>
    <w:rsid w:val="009A61C7"/>
    <w:rsid w:val="009F0CFE"/>
    <w:rsid w:val="00A5367C"/>
    <w:rsid w:val="00A621ED"/>
    <w:rsid w:val="00AC5652"/>
    <w:rsid w:val="00C52348"/>
    <w:rsid w:val="00DE22E8"/>
    <w:rsid w:val="00E63964"/>
    <w:rsid w:val="00E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F81D"/>
  <w15:chartTrackingRefBased/>
  <w15:docId w15:val="{A2304861-6C88-45D9-B447-B6BC7C8C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94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4AFE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9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994AFE"/>
    <w:pPr>
      <w:ind w:left="720"/>
      <w:contextualSpacing/>
    </w:pPr>
  </w:style>
  <w:style w:type="paragraph" w:styleId="Sansinterligne">
    <w:name w:val="No Spacing"/>
    <w:uiPriority w:val="1"/>
    <w:qFormat/>
    <w:rsid w:val="000C432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Bontemps</dc:creator>
  <cp:keywords/>
  <dc:description/>
  <cp:lastModifiedBy>Christelle</cp:lastModifiedBy>
  <cp:revision>7</cp:revision>
  <dcterms:created xsi:type="dcterms:W3CDTF">2024-03-20T13:38:00Z</dcterms:created>
  <dcterms:modified xsi:type="dcterms:W3CDTF">2024-03-20T17:16:00Z</dcterms:modified>
</cp:coreProperties>
</file>